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0A" w:rsidRDefault="007A000A" w:rsidP="00C857EB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4</w:t>
      </w:r>
    </w:p>
    <w:p w:rsidR="007A000A" w:rsidRDefault="007A000A" w:rsidP="00C857EB">
      <w:pPr>
        <w:jc w:val="center"/>
        <w:rPr>
          <w:b/>
          <w:bCs/>
          <w:sz w:val="28"/>
          <w:szCs w:val="28"/>
        </w:rPr>
      </w:pPr>
    </w:p>
    <w:p w:rsidR="007A000A" w:rsidRDefault="007A000A" w:rsidP="00C85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несовершеннолетних детях, состоящих на различных видах учета</w:t>
      </w:r>
      <w:r>
        <w:rPr>
          <w:rStyle w:val="FootnoteReference"/>
          <w:b/>
          <w:bCs/>
          <w:sz w:val="28"/>
          <w:szCs w:val="28"/>
        </w:rPr>
        <w:footnoteReference w:id="2"/>
      </w:r>
    </w:p>
    <w:p w:rsidR="007A000A" w:rsidRDefault="007A000A" w:rsidP="00C85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bookmarkStart w:id="0" w:name="_GoBack"/>
      <w:bookmarkEnd w:id="0"/>
      <w:r>
        <w:rPr>
          <w:b/>
          <w:bCs/>
          <w:sz w:val="28"/>
          <w:szCs w:val="28"/>
        </w:rPr>
        <w:t>а 20.03.2020</w:t>
      </w:r>
    </w:p>
    <w:p w:rsidR="007A000A" w:rsidRPr="00C857EB" w:rsidRDefault="007A000A" w:rsidP="00C857EB">
      <w:pPr>
        <w:pStyle w:val="Header"/>
        <w:jc w:val="center"/>
        <w:rPr>
          <w:u w:val="single"/>
        </w:rPr>
      </w:pPr>
      <w:r w:rsidRPr="00C857EB">
        <w:rPr>
          <w:u w:val="single"/>
        </w:rPr>
        <w:t>МКОУ «Согратлинская гимназия имени М. Махатилова»</w:t>
      </w:r>
    </w:p>
    <w:p w:rsidR="007A000A" w:rsidRDefault="007A000A" w:rsidP="00C857EB">
      <w:pPr>
        <w:jc w:val="center"/>
      </w:pPr>
      <w:r>
        <w:t>(наименование муниципального образования)</w:t>
      </w:r>
    </w:p>
    <w:p w:rsidR="007A000A" w:rsidRDefault="007A000A" w:rsidP="00C857EB">
      <w:pPr>
        <w:jc w:val="center"/>
        <w:rPr>
          <w:b/>
          <w:bCs/>
          <w:sz w:val="28"/>
          <w:szCs w:val="28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700"/>
        <w:gridCol w:w="572"/>
        <w:gridCol w:w="567"/>
        <w:gridCol w:w="1135"/>
        <w:gridCol w:w="709"/>
        <w:gridCol w:w="992"/>
        <w:gridCol w:w="1134"/>
        <w:gridCol w:w="396"/>
        <w:gridCol w:w="425"/>
        <w:gridCol w:w="425"/>
        <w:gridCol w:w="425"/>
        <w:gridCol w:w="567"/>
        <w:gridCol w:w="1134"/>
        <w:gridCol w:w="567"/>
        <w:gridCol w:w="567"/>
        <w:gridCol w:w="1134"/>
        <w:gridCol w:w="1134"/>
        <w:gridCol w:w="1134"/>
        <w:gridCol w:w="987"/>
      </w:tblGrid>
      <w:tr w:rsidR="007A000A">
        <w:trPr>
          <w:trHeight w:val="1455"/>
        </w:trPr>
        <w:tc>
          <w:tcPr>
            <w:tcW w:w="424" w:type="dxa"/>
            <w:vMerge w:val="restart"/>
          </w:tcPr>
          <w:p w:rsidR="007A000A" w:rsidRDefault="007A000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A000A" w:rsidRDefault="007A00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учащегося</w:t>
            </w:r>
          </w:p>
        </w:tc>
        <w:tc>
          <w:tcPr>
            <w:tcW w:w="572" w:type="dxa"/>
            <w:vMerge w:val="restart"/>
          </w:tcPr>
          <w:p w:rsidR="007A000A" w:rsidRDefault="007A000A">
            <w:pPr>
              <w:ind w:left="-108"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СОШ</w:t>
            </w:r>
          </w:p>
        </w:tc>
        <w:tc>
          <w:tcPr>
            <w:tcW w:w="567" w:type="dxa"/>
            <w:vMerge w:val="restart"/>
          </w:tcPr>
          <w:p w:rsidR="007A000A" w:rsidRDefault="007A000A">
            <w:pPr>
              <w:ind w:left="-108"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Класс </w:t>
            </w:r>
          </w:p>
        </w:tc>
        <w:tc>
          <w:tcPr>
            <w:tcW w:w="5641" w:type="dxa"/>
            <w:gridSpan w:val="8"/>
          </w:tcPr>
          <w:p w:rsidR="007A000A" w:rsidRPr="00CD4EB2" w:rsidRDefault="007A000A">
            <w:pPr>
              <w:jc w:val="center"/>
              <w:rPr>
                <w:b/>
                <w:bCs/>
              </w:rPr>
            </w:pPr>
            <w:r w:rsidRPr="00CD4EB2">
              <w:rPr>
                <w:b/>
                <w:bCs/>
              </w:rPr>
              <w:t>Виды профилактического учета</w:t>
            </w:r>
          </w:p>
        </w:tc>
        <w:tc>
          <w:tcPr>
            <w:tcW w:w="6237" w:type="dxa"/>
            <w:gridSpan w:val="7"/>
          </w:tcPr>
          <w:p w:rsidR="007A000A" w:rsidRPr="00CD4EB2" w:rsidRDefault="007A000A">
            <w:pPr>
              <w:jc w:val="center"/>
              <w:rPr>
                <w:b/>
                <w:bCs/>
              </w:rPr>
            </w:pPr>
            <w:r w:rsidRPr="00CD4EB2">
              <w:rPr>
                <w:b/>
                <w:bCs/>
              </w:rPr>
              <w:t>Охват детской или молодежной общественной организацией (+/–)</w:t>
            </w:r>
          </w:p>
        </w:tc>
        <w:tc>
          <w:tcPr>
            <w:tcW w:w="987" w:type="dxa"/>
            <w:vMerge w:val="restart"/>
          </w:tcPr>
          <w:p w:rsidR="007A000A" w:rsidRDefault="007A00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Охват доп. образов. (указать наименование кружка или секции)</w:t>
            </w:r>
          </w:p>
        </w:tc>
      </w:tr>
      <w:tr w:rsidR="007A000A">
        <w:tc>
          <w:tcPr>
            <w:tcW w:w="424" w:type="dxa"/>
            <w:vMerge/>
            <w:vAlign w:val="center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0" w:type="dxa"/>
            <w:gridSpan w:val="4"/>
          </w:tcPr>
          <w:p w:rsidR="007A000A" w:rsidRPr="00CD4EB2" w:rsidRDefault="007A000A">
            <w:pPr>
              <w:ind w:left="-108" w:right="-108"/>
              <w:jc w:val="center"/>
            </w:pPr>
            <w:r w:rsidRPr="00CD4EB2">
              <w:t>Группа риска по критериям (+/–)</w:t>
            </w:r>
          </w:p>
        </w:tc>
        <w:tc>
          <w:tcPr>
            <w:tcW w:w="396" w:type="dxa"/>
            <w:vMerge w:val="restart"/>
          </w:tcPr>
          <w:p w:rsidR="007A000A" w:rsidRDefault="007A000A">
            <w:pPr>
              <w:ind w:left="-108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ВШУ</w:t>
            </w:r>
          </w:p>
        </w:tc>
        <w:tc>
          <w:tcPr>
            <w:tcW w:w="425" w:type="dxa"/>
            <w:vMerge w:val="restart"/>
          </w:tcPr>
          <w:p w:rsidR="007A000A" w:rsidRDefault="007A000A">
            <w:pPr>
              <w:ind w:left="-25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ПДН</w:t>
            </w:r>
          </w:p>
        </w:tc>
        <w:tc>
          <w:tcPr>
            <w:tcW w:w="425" w:type="dxa"/>
            <w:vMerge w:val="restart"/>
          </w:tcPr>
          <w:p w:rsidR="007A000A" w:rsidRDefault="007A000A">
            <w:pPr>
              <w:ind w:left="-8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КДН и ЗП</w:t>
            </w:r>
          </w:p>
        </w:tc>
        <w:tc>
          <w:tcPr>
            <w:tcW w:w="425" w:type="dxa"/>
            <w:vMerge w:val="restart"/>
          </w:tcPr>
          <w:p w:rsidR="007A000A" w:rsidRDefault="007A000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НВФ</w:t>
            </w:r>
          </w:p>
        </w:tc>
        <w:tc>
          <w:tcPr>
            <w:tcW w:w="567" w:type="dxa"/>
            <w:vMerge w:val="restart"/>
          </w:tcPr>
          <w:p w:rsidR="007A000A" w:rsidRDefault="007A000A">
            <w:pPr>
              <w:ind w:left="-8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РДШ</w:t>
            </w:r>
          </w:p>
        </w:tc>
        <w:tc>
          <w:tcPr>
            <w:tcW w:w="1134" w:type="dxa"/>
            <w:vMerge w:val="restart"/>
          </w:tcPr>
          <w:p w:rsidR="007A000A" w:rsidRDefault="007A000A">
            <w:pPr>
              <w:ind w:left="-46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ЮНАРМИЯ</w:t>
            </w:r>
          </w:p>
        </w:tc>
        <w:tc>
          <w:tcPr>
            <w:tcW w:w="567" w:type="dxa"/>
            <w:vMerge w:val="restart"/>
          </w:tcPr>
          <w:p w:rsidR="007A000A" w:rsidRDefault="007A000A">
            <w:pPr>
              <w:ind w:left="-4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ТОКС</w:t>
            </w:r>
          </w:p>
        </w:tc>
        <w:tc>
          <w:tcPr>
            <w:tcW w:w="567" w:type="dxa"/>
            <w:vMerge w:val="restart"/>
          </w:tcPr>
          <w:p w:rsidR="007A000A" w:rsidRDefault="007A000A">
            <w:pPr>
              <w:ind w:left="-9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ЮИД</w:t>
            </w:r>
          </w:p>
        </w:tc>
        <w:tc>
          <w:tcPr>
            <w:tcW w:w="1134" w:type="dxa"/>
            <w:vMerge w:val="restart"/>
          </w:tcPr>
          <w:p w:rsidR="007A000A" w:rsidRDefault="007A000A">
            <w:pPr>
              <w:ind w:left="-8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ВОЛОНТЕРЫ ПОБЕДЫ</w:t>
            </w:r>
          </w:p>
        </w:tc>
        <w:tc>
          <w:tcPr>
            <w:tcW w:w="1134" w:type="dxa"/>
            <w:vMerge w:val="restart"/>
          </w:tcPr>
          <w:p w:rsidR="007A000A" w:rsidRDefault="007A000A">
            <w:pPr>
              <w:ind w:left="-8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ВОЛОНТЕРЫ -МЕДИКИ</w:t>
            </w:r>
          </w:p>
        </w:tc>
        <w:tc>
          <w:tcPr>
            <w:tcW w:w="1134" w:type="dxa"/>
            <w:vMerge w:val="restart"/>
          </w:tcPr>
          <w:p w:rsidR="007A000A" w:rsidRDefault="007A000A">
            <w:pPr>
              <w:ind w:left="-8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ЮНЫЕ ПОЖАРНЫЕ</w:t>
            </w:r>
          </w:p>
        </w:tc>
        <w:tc>
          <w:tcPr>
            <w:tcW w:w="987" w:type="dxa"/>
            <w:vMerge/>
            <w:vAlign w:val="center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Pr="00CD4EB2" w:rsidRDefault="007A000A">
            <w:pPr>
              <w:ind w:left="-108" w:right="-250"/>
            </w:pPr>
            <w:r w:rsidRPr="00CD4EB2">
              <w:t xml:space="preserve">поведенческий </w:t>
            </w:r>
          </w:p>
        </w:tc>
        <w:tc>
          <w:tcPr>
            <w:tcW w:w="709" w:type="dxa"/>
          </w:tcPr>
          <w:p w:rsidR="007A000A" w:rsidRPr="00CD4EB2" w:rsidRDefault="007A000A">
            <w:pPr>
              <w:ind w:left="-108" w:right="-108"/>
            </w:pPr>
            <w:r w:rsidRPr="00CD4EB2">
              <w:t xml:space="preserve">учебный </w:t>
            </w:r>
          </w:p>
        </w:tc>
        <w:tc>
          <w:tcPr>
            <w:tcW w:w="992" w:type="dxa"/>
          </w:tcPr>
          <w:p w:rsidR="007A000A" w:rsidRPr="00CD4EB2" w:rsidRDefault="007A000A">
            <w:pPr>
              <w:ind w:left="-108" w:right="-108"/>
            </w:pPr>
            <w:r w:rsidRPr="00CD4EB2">
              <w:t xml:space="preserve">социальный </w:t>
            </w:r>
          </w:p>
        </w:tc>
        <w:tc>
          <w:tcPr>
            <w:tcW w:w="1134" w:type="dxa"/>
          </w:tcPr>
          <w:p w:rsidR="007A000A" w:rsidRPr="00CD4EB2" w:rsidRDefault="007A000A">
            <w:pPr>
              <w:ind w:left="-108" w:right="-108"/>
            </w:pPr>
            <w:r w:rsidRPr="00CD4EB2">
              <w:t xml:space="preserve">медицинский </w:t>
            </w:r>
          </w:p>
        </w:tc>
        <w:tc>
          <w:tcPr>
            <w:tcW w:w="396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vAlign w:val="center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rPr>
          <w:trHeight w:val="187"/>
        </w:trPr>
        <w:tc>
          <w:tcPr>
            <w:tcW w:w="42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7A000A" w:rsidRDefault="007A000A">
            <w:pPr>
              <w:rPr>
                <w:sz w:val="18"/>
                <w:szCs w:val="18"/>
              </w:rPr>
            </w:pPr>
          </w:p>
        </w:tc>
      </w:tr>
      <w:tr w:rsidR="007A000A">
        <w:tc>
          <w:tcPr>
            <w:tcW w:w="3263" w:type="dxa"/>
            <w:gridSpan w:val="4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ИТОГО: общее количество детей данной категории </w:t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  <w:t>_________, из них:</w:t>
            </w:r>
          </w:p>
        </w:tc>
        <w:tc>
          <w:tcPr>
            <w:tcW w:w="1135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A000A" w:rsidRDefault="007A000A" w:rsidP="00C857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A000A" w:rsidRDefault="007A000A" w:rsidP="00C857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A000A" w:rsidRPr="00C857EB" w:rsidRDefault="007A000A" w:rsidP="00C8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A000A" w:rsidRPr="00C857EB" w:rsidRDefault="007A000A" w:rsidP="00C8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A000A" w:rsidRDefault="007A000A" w:rsidP="00C857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7A000A" w:rsidRDefault="007A0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7A000A" w:rsidRDefault="007A000A" w:rsidP="00C857EB">
      <w:pPr>
        <w:rPr>
          <w:sz w:val="28"/>
          <w:szCs w:val="28"/>
        </w:rPr>
      </w:pPr>
    </w:p>
    <w:p w:rsidR="007A000A" w:rsidRDefault="007A000A" w:rsidP="00C857EB">
      <w:pPr>
        <w:rPr>
          <w:sz w:val="18"/>
          <w:szCs w:val="18"/>
        </w:rPr>
      </w:pPr>
      <w:r>
        <w:rPr>
          <w:sz w:val="18"/>
          <w:szCs w:val="18"/>
        </w:rPr>
        <w:t>В гимназии нет детей состоящих на  учете  по перечисленным критериям.</w:t>
      </w:r>
    </w:p>
    <w:p w:rsidR="007A000A" w:rsidRDefault="007A000A" w:rsidP="00C857EB">
      <w:pPr>
        <w:rPr>
          <w:sz w:val="18"/>
          <w:szCs w:val="18"/>
        </w:rPr>
      </w:pPr>
    </w:p>
    <w:p w:rsidR="007A000A" w:rsidRDefault="007A000A" w:rsidP="00C857EB">
      <w:pPr>
        <w:rPr>
          <w:sz w:val="18"/>
          <w:szCs w:val="18"/>
        </w:rPr>
      </w:pPr>
    </w:p>
    <w:p w:rsidR="007A000A" w:rsidRDefault="007A000A" w:rsidP="00C857EB">
      <w:pPr>
        <w:pStyle w:val="1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Педагог-организатор                                            Уцов А. М. </w:t>
      </w:r>
    </w:p>
    <w:sectPr w:rsidR="007A000A" w:rsidSect="001557A3">
      <w:headerReference w:type="default" r:id="rId6"/>
      <w:pgSz w:w="16838" w:h="11906" w:orient="landscape"/>
      <w:pgMar w:top="1701" w:right="458" w:bottom="85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00A" w:rsidRDefault="007A000A" w:rsidP="00C857EB">
      <w:r>
        <w:separator/>
      </w:r>
    </w:p>
  </w:endnote>
  <w:endnote w:type="continuationSeparator" w:id="1">
    <w:p w:rsidR="007A000A" w:rsidRDefault="007A000A" w:rsidP="00C85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00A" w:rsidRDefault="007A000A" w:rsidP="00C857EB">
      <w:r>
        <w:separator/>
      </w:r>
    </w:p>
  </w:footnote>
  <w:footnote w:type="continuationSeparator" w:id="1">
    <w:p w:rsidR="007A000A" w:rsidRDefault="007A000A" w:rsidP="00C857EB">
      <w:r>
        <w:continuationSeparator/>
      </w:r>
    </w:p>
  </w:footnote>
  <w:footnote w:id="2">
    <w:p w:rsidR="007A000A" w:rsidRDefault="007A000A" w:rsidP="00C857EB">
      <w:pPr>
        <w:pStyle w:val="FootnoteText"/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Данная таблица представляется во 2,3 и 4 кварталах.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0A" w:rsidRPr="00C857EB" w:rsidRDefault="007A000A" w:rsidP="00C857EB">
    <w:pPr>
      <w:pStyle w:val="Header"/>
      <w:jc w:val="center"/>
    </w:pPr>
    <w:r>
      <w:t>МКОУ «Согратлинскаягимназия имени М. Махатилова»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D35"/>
    <w:rsid w:val="000B442F"/>
    <w:rsid w:val="00131D35"/>
    <w:rsid w:val="001557A3"/>
    <w:rsid w:val="001C3F7F"/>
    <w:rsid w:val="001E42B7"/>
    <w:rsid w:val="0021292E"/>
    <w:rsid w:val="004B390F"/>
    <w:rsid w:val="00604F09"/>
    <w:rsid w:val="007A000A"/>
    <w:rsid w:val="007C6D0F"/>
    <w:rsid w:val="007D21BB"/>
    <w:rsid w:val="00A04914"/>
    <w:rsid w:val="00A4252E"/>
    <w:rsid w:val="00AF74E0"/>
    <w:rsid w:val="00B15951"/>
    <w:rsid w:val="00B30CB1"/>
    <w:rsid w:val="00B741CC"/>
    <w:rsid w:val="00B90435"/>
    <w:rsid w:val="00B95B58"/>
    <w:rsid w:val="00C857EB"/>
    <w:rsid w:val="00CD4EB2"/>
    <w:rsid w:val="00E4170E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857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857E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857EB"/>
    <w:rPr>
      <w:rFonts w:cs="Calibri"/>
    </w:rPr>
  </w:style>
  <w:style w:type="character" w:styleId="FootnoteReference">
    <w:name w:val="footnote reference"/>
    <w:basedOn w:val="DefaultParagraphFont"/>
    <w:uiPriority w:val="99"/>
    <w:semiHidden/>
    <w:rsid w:val="00C857E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57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57E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857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57E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160</Words>
  <Characters>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dcterms:created xsi:type="dcterms:W3CDTF">2019-12-08T09:05:00Z</dcterms:created>
  <dcterms:modified xsi:type="dcterms:W3CDTF">2001-12-31T23:33:00Z</dcterms:modified>
</cp:coreProperties>
</file>