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B1C" w:rsidRPr="00EB2BB2" w:rsidRDefault="00091B1C" w:rsidP="00091B1C">
      <w:pPr>
        <w:shd w:val="clear" w:color="auto" w:fill="FFFFFF"/>
        <w:spacing w:before="130" w:after="130" w:line="285" w:lineRule="atLeast"/>
        <w:outlineLvl w:val="2"/>
        <w:rPr>
          <w:rFonts w:ascii="Arial" w:eastAsia="Times New Roman" w:hAnsi="Arial" w:cs="Arial"/>
          <w:color w:val="007AD0"/>
          <w:sz w:val="23"/>
          <w:szCs w:val="23"/>
        </w:rPr>
      </w:pPr>
      <w:r w:rsidRPr="00EB2BB2">
        <w:rPr>
          <w:rFonts w:ascii="Arial" w:eastAsia="Times New Roman" w:hAnsi="Arial" w:cs="Arial"/>
          <w:color w:val="007AD0"/>
          <w:sz w:val="23"/>
          <w:szCs w:val="23"/>
        </w:rPr>
        <w:t>Объекты спорта </w:t>
      </w:r>
    </w:p>
    <w:p w:rsidR="00091B1C" w:rsidRPr="00EB2BB2" w:rsidRDefault="00091B1C" w:rsidP="00091B1C">
      <w:pPr>
        <w:shd w:val="clear" w:color="auto" w:fill="FFFFFF"/>
        <w:spacing w:line="285" w:lineRule="atLeast"/>
        <w:rPr>
          <w:rFonts w:ascii="Tahoma" w:eastAsia="Times New Roman" w:hAnsi="Tahoma" w:cs="Tahoma"/>
          <w:color w:val="555555"/>
          <w:sz w:val="18"/>
          <w:szCs w:val="18"/>
        </w:rPr>
      </w:pPr>
      <w:r w:rsidRPr="00EB2BB2">
        <w:rPr>
          <w:rFonts w:ascii="Tahoma" w:eastAsia="Times New Roman" w:hAnsi="Tahoma" w:cs="Tahoma"/>
          <w:color w:val="555555"/>
          <w:sz w:val="18"/>
          <w:szCs w:val="18"/>
        </w:rPr>
        <w:t>В школе имеется спортивная площадка, спортивная площадка,</w:t>
      </w:r>
      <w:r>
        <w:rPr>
          <w:rFonts w:ascii="Tahoma" w:eastAsia="Times New Roman" w:hAnsi="Tahoma" w:cs="Tahoma"/>
          <w:color w:val="555555"/>
          <w:sz w:val="18"/>
          <w:szCs w:val="18"/>
        </w:rPr>
        <w:t xml:space="preserve"> спортивный зал, борцовский зал,</w:t>
      </w:r>
      <w:r w:rsidRPr="00526E47">
        <w:rPr>
          <w:rFonts w:ascii="Tahoma" w:eastAsia="Times New Roman" w:hAnsi="Tahoma" w:cs="Tahoma"/>
          <w:color w:val="555555"/>
          <w:sz w:val="18"/>
          <w:szCs w:val="18"/>
        </w:rPr>
        <w:t xml:space="preserve"> </w:t>
      </w:r>
      <w:r w:rsidRPr="00EB2BB2">
        <w:rPr>
          <w:rFonts w:ascii="Tahoma" w:eastAsia="Times New Roman" w:hAnsi="Tahoma" w:cs="Tahoma"/>
          <w:color w:val="555555"/>
          <w:sz w:val="18"/>
          <w:szCs w:val="18"/>
        </w:rPr>
        <w:t>территория школы оснащена всем необходимым оборудованием.</w:t>
      </w:r>
    </w:p>
    <w:p w:rsidR="00CB7760" w:rsidRDefault="00CB7760"/>
    <w:sectPr w:rsidR="00CB7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091B1C"/>
    <w:rsid w:val="00091B1C"/>
    <w:rsid w:val="00CB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2018-10-11T11:27:00Z</dcterms:created>
  <dcterms:modified xsi:type="dcterms:W3CDTF">2018-10-11T11:27:00Z</dcterms:modified>
</cp:coreProperties>
</file>